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3E" w:rsidRPr="008D2859" w:rsidRDefault="00B87592" w:rsidP="00B87592">
      <w:pPr>
        <w:jc w:val="center"/>
        <w:rPr>
          <w:rFonts w:ascii="Bahij Tanseek Pro" w:hAnsi="Bahij Tanseek Pro" w:cs="Bahij Tanseek Pro"/>
          <w:b/>
          <w:bCs/>
          <w:sz w:val="36"/>
          <w:szCs w:val="36"/>
          <w:rtl/>
          <w:lang w:bidi="ar-SY"/>
        </w:rPr>
      </w:pPr>
      <w:r w:rsidRPr="008D2859">
        <w:rPr>
          <w:rFonts w:ascii="Bahij Tanseek Pro" w:hAnsi="Bahij Tanseek Pro" w:cs="Bahij Tanseek Pro"/>
          <w:b/>
          <w:bCs/>
          <w:sz w:val="36"/>
          <w:szCs w:val="36"/>
          <w:rtl/>
          <w:lang w:bidi="ar-SY"/>
        </w:rPr>
        <w:t>طلب ترشيح لانتخابات الدورة الخامسة عشر</w:t>
      </w:r>
    </w:p>
    <w:p w:rsidR="00B87592" w:rsidRPr="008D2859" w:rsidRDefault="00B87592" w:rsidP="00B87592">
      <w:pPr>
        <w:jc w:val="center"/>
        <w:rPr>
          <w:rFonts w:ascii="Bahij Tanseek Pro" w:hAnsi="Bahij Tanseek Pro" w:cs="Bahij Tanseek Pro"/>
          <w:b/>
          <w:bCs/>
          <w:sz w:val="36"/>
          <w:szCs w:val="36"/>
          <w:rtl/>
          <w:lang w:bidi="ar-SY"/>
        </w:rPr>
      </w:pPr>
      <w:r w:rsidRPr="008D2859">
        <w:rPr>
          <w:rFonts w:ascii="Bahij Tanseek Pro" w:hAnsi="Bahij Tanseek Pro" w:cs="Bahij Tanseek Pro"/>
          <w:b/>
          <w:bCs/>
          <w:sz w:val="36"/>
          <w:szCs w:val="36"/>
          <w:rtl/>
          <w:lang w:bidi="ar-SY"/>
        </w:rPr>
        <w:t>(بموجب البند 46 من الدستور)</w:t>
      </w:r>
    </w:p>
    <w:p w:rsidR="00B87592" w:rsidRPr="008D2859" w:rsidRDefault="00B87592">
      <w:pPr>
        <w:rPr>
          <w:rFonts w:ascii="Bahij Tanseek Pro" w:hAnsi="Bahij Tanseek Pro" w:cs="Bahij Tanseek Pro"/>
          <w:rtl/>
          <w:lang w:bidi="ar-SY"/>
        </w:rPr>
      </w:pPr>
      <w:r w:rsidRPr="008D2859">
        <w:rPr>
          <w:rFonts w:ascii="Bahij Tanseek Pro" w:hAnsi="Bahij Tanseek Pro" w:cs="Bahij Tanseek Pro"/>
          <w:rtl/>
          <w:lang w:bidi="ar-SY"/>
        </w:rPr>
        <w:t>1.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883"/>
        <w:gridCol w:w="2791"/>
        <w:gridCol w:w="1529"/>
        <w:gridCol w:w="3147"/>
      </w:tblGrid>
      <w:tr w:rsidR="00B87592" w:rsidRPr="008D2859" w:rsidTr="008D2859">
        <w:tc>
          <w:tcPr>
            <w:tcW w:w="1883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  <w:r w:rsidRPr="008D2859"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  <w:t>الاسم الشخصي</w:t>
            </w:r>
          </w:p>
        </w:tc>
        <w:tc>
          <w:tcPr>
            <w:tcW w:w="2791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529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  <w:r w:rsidRPr="008D2859"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  <w:t>اسم الأب</w:t>
            </w:r>
          </w:p>
        </w:tc>
        <w:tc>
          <w:tcPr>
            <w:tcW w:w="3147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rtl/>
                <w:lang w:bidi="ar-SY"/>
              </w:rPr>
            </w:pPr>
          </w:p>
        </w:tc>
      </w:tr>
      <w:tr w:rsidR="00B87592" w:rsidRPr="008D2859" w:rsidTr="008D2859">
        <w:tc>
          <w:tcPr>
            <w:tcW w:w="1883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  <w:r w:rsidRPr="008D2859"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  <w:t>اسم العائلة</w:t>
            </w:r>
          </w:p>
        </w:tc>
        <w:tc>
          <w:tcPr>
            <w:tcW w:w="2791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529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  <w:r w:rsidRPr="008D2859"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  <w:t>تاريخ الميلاد</w:t>
            </w:r>
          </w:p>
        </w:tc>
        <w:tc>
          <w:tcPr>
            <w:tcW w:w="3147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rtl/>
                <w:lang w:bidi="ar-SY"/>
              </w:rPr>
            </w:pPr>
          </w:p>
        </w:tc>
      </w:tr>
    </w:tbl>
    <w:p w:rsidR="00B87592" w:rsidRPr="008D2859" w:rsidRDefault="00B87592">
      <w:pPr>
        <w:rPr>
          <w:rFonts w:ascii="Bahij Tanseek Pro" w:hAnsi="Bahij Tanseek Pro" w:cs="Bahij Tanseek Pro"/>
          <w:rtl/>
          <w:lang w:bidi="ar-SY"/>
        </w:rPr>
      </w:pPr>
      <w:r w:rsidRPr="008D2859">
        <w:rPr>
          <w:rFonts w:ascii="Bahij Tanseek Pro" w:hAnsi="Bahij Tanseek Pro" w:cs="Bahij Tanseek Pro"/>
          <w:rtl/>
          <w:lang w:bidi="ar-SY"/>
        </w:rPr>
        <w:t>2.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883"/>
        <w:gridCol w:w="2791"/>
        <w:gridCol w:w="1439"/>
        <w:gridCol w:w="3237"/>
      </w:tblGrid>
      <w:tr w:rsidR="00B87592" w:rsidRPr="008D2859" w:rsidTr="008D2859">
        <w:tc>
          <w:tcPr>
            <w:tcW w:w="1883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  <w:r w:rsidRPr="008D2859"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  <w:t>رقم الهوية</w:t>
            </w:r>
          </w:p>
        </w:tc>
        <w:tc>
          <w:tcPr>
            <w:tcW w:w="2791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439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  <w:r w:rsidRPr="008D2859"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  <w:t>عنوان البيت</w:t>
            </w:r>
          </w:p>
        </w:tc>
        <w:tc>
          <w:tcPr>
            <w:tcW w:w="3237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rtl/>
                <w:lang w:bidi="ar-SY"/>
              </w:rPr>
            </w:pPr>
          </w:p>
        </w:tc>
      </w:tr>
      <w:tr w:rsidR="00B87592" w:rsidRPr="008D2859" w:rsidTr="008D2859">
        <w:tc>
          <w:tcPr>
            <w:tcW w:w="1883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  <w:r w:rsidRPr="008D2859"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  <w:t>رقم الهاتف</w:t>
            </w:r>
          </w:p>
        </w:tc>
        <w:tc>
          <w:tcPr>
            <w:tcW w:w="2791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439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</w:pPr>
            <w:r w:rsidRPr="008D2859">
              <w:rPr>
                <w:rFonts w:ascii="Bahij Tanseek Pro" w:hAnsi="Bahij Tanseek Pro" w:cs="Bahij Tanseek Pro"/>
                <w:b/>
                <w:bCs/>
                <w:sz w:val="32"/>
                <w:szCs w:val="32"/>
                <w:rtl/>
                <w:lang w:bidi="ar-SY"/>
              </w:rPr>
              <w:t>رقم الخليوي</w:t>
            </w:r>
          </w:p>
        </w:tc>
        <w:tc>
          <w:tcPr>
            <w:tcW w:w="3237" w:type="dxa"/>
          </w:tcPr>
          <w:p w:rsidR="00B87592" w:rsidRPr="008D2859" w:rsidRDefault="00B87592">
            <w:pPr>
              <w:rPr>
                <w:rFonts w:ascii="Bahij Tanseek Pro" w:hAnsi="Bahij Tanseek Pro" w:cs="Bahij Tanseek Pro"/>
                <w:rtl/>
                <w:lang w:bidi="ar-SY"/>
              </w:rPr>
            </w:pPr>
          </w:p>
        </w:tc>
      </w:tr>
    </w:tbl>
    <w:p w:rsidR="00B87592" w:rsidRPr="008D2859" w:rsidRDefault="00B87592" w:rsidP="00B87592">
      <w:pPr>
        <w:rPr>
          <w:rFonts w:ascii="Bahij Tanseek Pro" w:hAnsi="Bahij Tanseek Pro" w:cs="Bahij Tanseek Pro"/>
          <w:rtl/>
          <w:lang w:bidi="ar-SY"/>
        </w:rPr>
      </w:pPr>
    </w:p>
    <w:p w:rsidR="00B87592" w:rsidRPr="008D2859" w:rsidRDefault="00B87592" w:rsidP="008D2859">
      <w:pPr>
        <w:ind w:left="270" w:hanging="270"/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</w:pPr>
      <w:r w:rsidRPr="008D2859">
        <w:rPr>
          <w:rFonts w:ascii="Bahij Tanseek Pro" w:hAnsi="Bahij Tanseek Pro" w:cs="Bahij Tanseek Pro"/>
          <w:rtl/>
          <w:lang w:bidi="ar-SY"/>
        </w:rPr>
        <w:t>3</w:t>
      </w:r>
      <w:r w:rsidRPr="008D2859"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  <w:t>. أعلن بهذا عن رغبتي في التَّرش</w:t>
      </w:r>
      <w:r w:rsidR="00DE14ED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ُ</w:t>
      </w:r>
      <w:r w:rsidRPr="008D2859"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  <w:t>ح لانتخابات الدورة الخامسة عشر للهيئة التمثيلية للطائفة الأرثوذكسية في الناصرة، وأصرح فيما يلي:</w:t>
      </w:r>
    </w:p>
    <w:p w:rsidR="00B87592" w:rsidRPr="008D2859" w:rsidRDefault="00E66B56" w:rsidP="008D2859">
      <w:pPr>
        <w:ind w:left="270"/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أ</w:t>
      </w:r>
      <w:r w:rsidR="00B87592" w:rsidRPr="008D2859"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  <w:t>. قد أكملت 25 سنة من عمري.</w:t>
      </w:r>
    </w:p>
    <w:p w:rsidR="00B87592" w:rsidRPr="008D2859" w:rsidRDefault="00E66B56" w:rsidP="008D2859">
      <w:pPr>
        <w:ind w:left="270"/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ب</w:t>
      </w:r>
      <w:r w:rsidR="00B87592" w:rsidRPr="008D2859"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  <w:t>. أني أجيد اللغة العربية قراءةً وكتابةً.</w:t>
      </w:r>
    </w:p>
    <w:p w:rsidR="00B87592" w:rsidRPr="008D2859" w:rsidRDefault="00E66B56" w:rsidP="008D2859">
      <w:pPr>
        <w:ind w:left="270"/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ت</w:t>
      </w:r>
      <w:r w:rsidR="00B87592" w:rsidRPr="008D2859"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  <w:t xml:space="preserve">. </w:t>
      </w:r>
      <w:r w:rsidR="008D2859" w:rsidRPr="008D2859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لم يصدر بحقي حكم إفلاس أو حكم جنائي.</w:t>
      </w:r>
    </w:p>
    <w:p w:rsidR="008D2859" w:rsidRPr="008D2859" w:rsidRDefault="00E66B56" w:rsidP="008D2859">
      <w:pPr>
        <w:ind w:left="270"/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ث</w:t>
      </w:r>
      <w:r w:rsidR="008D2859" w:rsidRPr="008D2859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. سُجِّل اسمي في سِجِل الناخبين الصادر عن اللجنة الانتخابية.</w:t>
      </w:r>
    </w:p>
    <w:p w:rsidR="008D2859" w:rsidRDefault="00E66B56" w:rsidP="008D2859">
      <w:pPr>
        <w:ind w:left="270"/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ج</w:t>
      </w:r>
      <w:r w:rsidR="008D2859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 xml:space="preserve">. </w:t>
      </w:r>
      <w:r w:rsidR="008D2859" w:rsidRPr="008D2859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مضى على إقامتي في الناصرة/</w:t>
      </w:r>
      <w:proofErr w:type="spellStart"/>
      <w:r w:rsidR="008D2859" w:rsidRPr="008D2859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نتسيرت</w:t>
      </w:r>
      <w:proofErr w:type="spellEnd"/>
      <w:r w:rsidR="008D2859" w:rsidRPr="008D2859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="008D2859" w:rsidRPr="008D2859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عيليت</w:t>
      </w:r>
      <w:proofErr w:type="spellEnd"/>
      <w:r w:rsidR="008D2859" w:rsidRPr="008D2859"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 xml:space="preserve"> خمسة سنوات متتالية.</w:t>
      </w:r>
    </w:p>
    <w:p w:rsidR="00E66B56" w:rsidRPr="008D2859" w:rsidRDefault="00E66B56" w:rsidP="00E66B56">
      <w:pPr>
        <w:ind w:left="270"/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ح</w:t>
      </w:r>
      <w:bookmarkStart w:id="0" w:name="_GoBack"/>
      <w:bookmarkEnd w:id="0"/>
      <w:r w:rsidRPr="008D2859"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  <w:t>. بأن التفاصيل الواردة أعلاه صحيحة.</w:t>
      </w:r>
    </w:p>
    <w:p w:rsidR="000E3442" w:rsidRDefault="000E3442" w:rsidP="000E3442">
      <w:pPr>
        <w:pBdr>
          <w:bottom w:val="single" w:sz="12" w:space="1" w:color="auto"/>
        </w:pBdr>
        <w:rPr>
          <w:rFonts w:ascii="Bahij Tanseek Pro" w:hAnsi="Bahij Tanseek Pro" w:cs="Bahij Tanseek Pro"/>
          <w:b/>
          <w:bCs/>
          <w:sz w:val="32"/>
          <w:szCs w:val="32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32"/>
          <w:szCs w:val="32"/>
          <w:rtl/>
          <w:lang w:bidi="ar-SY"/>
        </w:rPr>
        <w:t>التاريخ: _____________________                                              التوقيع: __________________________</w:t>
      </w:r>
    </w:p>
    <w:p w:rsidR="000E3442" w:rsidRPr="000E3442" w:rsidRDefault="000E3442" w:rsidP="000E3442">
      <w:pPr>
        <w:rPr>
          <w:rFonts w:ascii="Bahij Tanseek Pro" w:hAnsi="Bahij Tanseek Pro" w:cs="Bahij Tanseek Pro"/>
          <w:sz w:val="28"/>
          <w:rtl/>
          <w:lang w:bidi="ar-SY"/>
        </w:rPr>
      </w:pPr>
      <w:r w:rsidRPr="000E3442">
        <w:rPr>
          <w:rFonts w:ascii="Bahij Tanseek Pro" w:hAnsi="Bahij Tanseek Pro" w:cs="Bahij Tanseek Pro" w:hint="cs"/>
          <w:sz w:val="28"/>
          <w:rtl/>
          <w:lang w:bidi="ar-SY"/>
        </w:rPr>
        <w:t>(استعمال داخلي لمكتب المجلس واللجنة الانتخابية)</w:t>
      </w:r>
    </w:p>
    <w:p w:rsidR="000E3442" w:rsidRDefault="000E3442" w:rsidP="000E3442">
      <w:pPr>
        <w:rPr>
          <w:rFonts w:ascii="Bahij Tanseek Pro" w:hAnsi="Bahij Tanseek Pro" w:cs="Bahij Tanseek Pro"/>
          <w:b/>
          <w:bCs/>
          <w:sz w:val="28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28"/>
          <w:rtl/>
          <w:lang w:bidi="ar-SY"/>
        </w:rPr>
        <w:t>تم تقديم الطلب بتاريخ _____________ في تمام الساعة ______________ في مكتب مجلس الطائفة الأرثوذكسية في الناصرة.</w:t>
      </w:r>
    </w:p>
    <w:p w:rsidR="000E3442" w:rsidRDefault="000E3442" w:rsidP="000E3442">
      <w:pPr>
        <w:rPr>
          <w:rFonts w:ascii="Bahij Tanseek Pro" w:hAnsi="Bahij Tanseek Pro" w:cs="Bahij Tanseek Pro"/>
          <w:b/>
          <w:bCs/>
          <w:sz w:val="28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28"/>
          <w:rtl/>
          <w:lang w:bidi="ar-SY"/>
        </w:rPr>
        <w:t>دُفعت رسوم التَّرشيح مبلغ 300 شاقل جديد مقابل وصل رقم ____________</w:t>
      </w:r>
    </w:p>
    <w:p w:rsidR="00EE68B1" w:rsidRDefault="00FA0A8D" w:rsidP="00EE68B1">
      <w:pPr>
        <w:jc w:val="right"/>
        <w:rPr>
          <w:rFonts w:ascii="Bahij Tanseek Pro" w:hAnsi="Bahij Tanseek Pro" w:cs="Bahij Tanseek Pro"/>
          <w:b/>
          <w:bCs/>
          <w:sz w:val="28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28"/>
          <w:rtl/>
          <w:lang w:bidi="ar-SY"/>
        </w:rPr>
        <w:t>توقيع اللجنة الانتخابية ________________________</w:t>
      </w:r>
    </w:p>
    <w:p w:rsidR="00EE68B1" w:rsidRDefault="00FA0A8D" w:rsidP="000E3442">
      <w:pPr>
        <w:rPr>
          <w:rFonts w:ascii="Bahij Tanseek Pro" w:hAnsi="Bahij Tanseek Pro" w:cs="Bahij Tanseek Pro"/>
          <w:b/>
          <w:bCs/>
          <w:sz w:val="28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28"/>
          <w:rtl/>
          <w:lang w:bidi="ar-SY"/>
        </w:rPr>
        <w:t>قرار اللجنة الانتخابية:</w:t>
      </w:r>
    </w:p>
    <w:p w:rsidR="00FA0A8D" w:rsidRDefault="00FA0A8D" w:rsidP="00FA0A8D">
      <w:pPr>
        <w:pStyle w:val="a8"/>
        <w:numPr>
          <w:ilvl w:val="0"/>
          <w:numId w:val="1"/>
        </w:numPr>
        <w:rPr>
          <w:rFonts w:ascii="Bahij Tanseek Pro" w:hAnsi="Bahij Tanseek Pro" w:cs="Bahij Tanseek Pro"/>
          <w:b/>
          <w:bCs/>
          <w:sz w:val="28"/>
          <w:lang w:bidi="ar-SY"/>
        </w:rPr>
      </w:pPr>
      <w:r>
        <w:rPr>
          <w:rFonts w:ascii="Bahij Tanseek Pro" w:hAnsi="Bahij Tanseek Pro" w:cs="Bahij Tanseek Pro" w:hint="cs"/>
          <w:b/>
          <w:bCs/>
          <w:sz w:val="28"/>
          <w:rtl/>
          <w:lang w:bidi="ar-SY"/>
        </w:rPr>
        <w:t>يُقبل طلب الترشيح.</w:t>
      </w:r>
    </w:p>
    <w:p w:rsidR="00FA0A8D" w:rsidRDefault="00FA0A8D" w:rsidP="00FA0A8D">
      <w:pPr>
        <w:pStyle w:val="a8"/>
        <w:numPr>
          <w:ilvl w:val="0"/>
          <w:numId w:val="1"/>
        </w:numPr>
        <w:rPr>
          <w:rFonts w:ascii="Bahij Tanseek Pro" w:hAnsi="Bahij Tanseek Pro" w:cs="Bahij Tanseek Pro"/>
          <w:b/>
          <w:bCs/>
          <w:sz w:val="28"/>
          <w:lang w:bidi="ar-SY"/>
        </w:rPr>
      </w:pPr>
      <w:r>
        <w:rPr>
          <w:rFonts w:ascii="Bahij Tanseek Pro" w:hAnsi="Bahij Tanseek Pro" w:cs="Bahij Tanseek Pro" w:hint="cs"/>
          <w:b/>
          <w:bCs/>
          <w:sz w:val="28"/>
          <w:rtl/>
          <w:lang w:bidi="ar-SY"/>
        </w:rPr>
        <w:t>يرفض طلب الترشيح بسبب: ____________________________________________________________________</w:t>
      </w:r>
    </w:p>
    <w:p w:rsidR="00FA0A8D" w:rsidRDefault="00FA0A8D" w:rsidP="00FA0A8D">
      <w:pPr>
        <w:pStyle w:val="a8"/>
        <w:rPr>
          <w:rFonts w:ascii="Bahij Tanseek Pro" w:hAnsi="Bahij Tanseek Pro" w:cs="Bahij Tanseek Pro"/>
          <w:b/>
          <w:bCs/>
          <w:sz w:val="28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28"/>
          <w:rtl/>
          <w:lang w:bidi="ar-SY"/>
        </w:rPr>
        <w:t>_______________________________________________________________________________________________</w:t>
      </w:r>
    </w:p>
    <w:p w:rsidR="00FA0A8D" w:rsidRDefault="00FA0A8D" w:rsidP="00FA0A8D">
      <w:pPr>
        <w:pStyle w:val="a8"/>
        <w:rPr>
          <w:rFonts w:ascii="Bahij Tanseek Pro" w:hAnsi="Bahij Tanseek Pro" w:cs="Bahij Tanseek Pro"/>
          <w:b/>
          <w:bCs/>
          <w:sz w:val="28"/>
          <w:rtl/>
          <w:lang w:bidi="ar-SY"/>
        </w:rPr>
      </w:pPr>
    </w:p>
    <w:p w:rsidR="00FA0A8D" w:rsidRPr="00FA0A8D" w:rsidRDefault="00FA0A8D" w:rsidP="00FA0A8D">
      <w:pPr>
        <w:pStyle w:val="a8"/>
        <w:rPr>
          <w:rFonts w:ascii="Bahij Tanseek Pro" w:hAnsi="Bahij Tanseek Pro" w:cs="Bahij Tanseek Pro"/>
          <w:b/>
          <w:bCs/>
          <w:sz w:val="28"/>
          <w:rtl/>
          <w:lang w:bidi="ar-SY"/>
        </w:rPr>
      </w:pPr>
      <w:r>
        <w:rPr>
          <w:rFonts w:ascii="Bahij Tanseek Pro" w:hAnsi="Bahij Tanseek Pro" w:cs="Bahij Tanseek Pro" w:hint="cs"/>
          <w:b/>
          <w:bCs/>
          <w:sz w:val="28"/>
          <w:rtl/>
          <w:lang w:bidi="ar-SY"/>
        </w:rPr>
        <w:t xml:space="preserve">                                                       توقيع اللجنة الانتخابية على القرار _______________________________</w:t>
      </w:r>
    </w:p>
    <w:sectPr w:rsidR="00FA0A8D" w:rsidRPr="00FA0A8D" w:rsidSect="00B27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3B3" w:rsidRDefault="005923B3" w:rsidP="00103C9D">
      <w:r>
        <w:separator/>
      </w:r>
    </w:p>
  </w:endnote>
  <w:endnote w:type="continuationSeparator" w:id="0">
    <w:p w:rsidR="005923B3" w:rsidRDefault="005923B3" w:rsidP="0010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Tanseek Pro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C" w:rsidRDefault="006267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C" w:rsidRDefault="006267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C" w:rsidRDefault="00626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3B3" w:rsidRDefault="005923B3" w:rsidP="00103C9D">
      <w:r>
        <w:separator/>
      </w:r>
    </w:p>
  </w:footnote>
  <w:footnote w:type="continuationSeparator" w:id="0">
    <w:p w:rsidR="005923B3" w:rsidRDefault="005923B3" w:rsidP="0010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C" w:rsidRDefault="006267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C9D" w:rsidRPr="00103C9D" w:rsidRDefault="00103C9D" w:rsidP="00103C9D">
    <w:pPr>
      <w:pStyle w:val="a3"/>
      <w:jc w:val="center"/>
      <w:rPr>
        <w:rFonts w:ascii="Bahij Tanseek Pro" w:hAnsi="Bahij Tanseek Pro" w:cs="Bahij Tanseek Pro"/>
        <w:lang w:bidi="ar-SY"/>
      </w:rPr>
    </w:pPr>
    <w:r>
      <w:rPr>
        <w:rFonts w:ascii="Bahij Tanseek Pro" w:hAnsi="Bahij Tanseek Pro" w:cs="Bahij Tanseek Pro" w:hint="cs"/>
        <w:rtl/>
        <w:lang w:bidi="ar-SY"/>
      </w:rPr>
      <w:t xml:space="preserve">لجنة </w:t>
    </w:r>
    <w:r w:rsidR="006F2B16">
      <w:rPr>
        <w:rFonts w:ascii="Bahij Tanseek Pro" w:hAnsi="Bahij Tanseek Pro" w:cs="Bahij Tanseek Pro" w:hint="cs"/>
        <w:rtl/>
        <w:lang w:bidi="ar-SY"/>
      </w:rPr>
      <w:t>الانتخابية</w:t>
    </w:r>
    <w:r>
      <w:rPr>
        <w:rFonts w:ascii="Bahij Tanseek Pro" w:hAnsi="Bahij Tanseek Pro" w:cs="Bahij Tanseek Pro" w:hint="cs"/>
        <w:rtl/>
        <w:lang w:bidi="ar-SY"/>
      </w:rPr>
      <w:t xml:space="preserve"> للهيئة التمثيلية للطائفة العربية الأرثوذكسية في الناصرة </w:t>
    </w:r>
    <w:r w:rsidR="00CA5C28">
      <w:rPr>
        <w:rFonts w:ascii="Bahij Tanseek Pro" w:hAnsi="Bahij Tanseek Pro" w:cs="Bahij Tanseek Pro" w:hint="cs"/>
        <w:rtl/>
        <w:lang w:bidi="ar-SY"/>
      </w:rPr>
      <w:t>ل</w:t>
    </w:r>
    <w:r w:rsidR="0062676C">
      <w:rPr>
        <w:rFonts w:ascii="Bahij Tanseek Pro" w:hAnsi="Bahij Tanseek Pro" w:cs="Bahij Tanseek Pro" w:hint="cs"/>
        <w:rtl/>
        <w:lang w:bidi="ar-SY"/>
      </w:rPr>
      <w:t>ل</w:t>
    </w:r>
    <w:r w:rsidR="00CA5C28">
      <w:rPr>
        <w:rFonts w:ascii="Bahij Tanseek Pro" w:hAnsi="Bahij Tanseek Pro" w:cs="Bahij Tanseek Pro" w:hint="cs"/>
        <w:rtl/>
        <w:lang w:bidi="ar-SY"/>
      </w:rPr>
      <w:t>عام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6C" w:rsidRDefault="006267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3E17"/>
    <w:multiLevelType w:val="hybridMultilevel"/>
    <w:tmpl w:val="4288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9D"/>
    <w:rsid w:val="0004771E"/>
    <w:rsid w:val="000E3442"/>
    <w:rsid w:val="00103C9D"/>
    <w:rsid w:val="00147452"/>
    <w:rsid w:val="005923B3"/>
    <w:rsid w:val="005E65C6"/>
    <w:rsid w:val="0062676C"/>
    <w:rsid w:val="006F2B16"/>
    <w:rsid w:val="008D2859"/>
    <w:rsid w:val="00B27F3E"/>
    <w:rsid w:val="00B356F9"/>
    <w:rsid w:val="00B87592"/>
    <w:rsid w:val="00B97145"/>
    <w:rsid w:val="00C55CBF"/>
    <w:rsid w:val="00CA5C28"/>
    <w:rsid w:val="00D13470"/>
    <w:rsid w:val="00D5501C"/>
    <w:rsid w:val="00D7601B"/>
    <w:rsid w:val="00DE14ED"/>
    <w:rsid w:val="00E66B56"/>
    <w:rsid w:val="00EB0651"/>
    <w:rsid w:val="00EE68B1"/>
    <w:rsid w:val="00F17A20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BEC6"/>
  <w15:chartTrackingRefBased/>
  <w15:docId w15:val="{3666461D-8C14-423A-AF22-973E2B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aditional Arabic" w:eastAsiaTheme="minorHAnsi" w:hAnsi="Traditional Arabic" w:cs="Traditional Arabic"/>
        <w:sz w:val="22"/>
        <w:szCs w:val="28"/>
        <w:lang w:val="en-US" w:eastAsia="en-US" w:bidi="he-I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9D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103C9D"/>
  </w:style>
  <w:style w:type="paragraph" w:styleId="a5">
    <w:name w:val="footer"/>
    <w:basedOn w:val="a"/>
    <w:link w:val="a6"/>
    <w:uiPriority w:val="99"/>
    <w:unhideWhenUsed/>
    <w:rsid w:val="00103C9D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103C9D"/>
  </w:style>
  <w:style w:type="table" w:styleId="a7">
    <w:name w:val="Table Grid"/>
    <w:basedOn w:val="a1"/>
    <w:uiPriority w:val="59"/>
    <w:rsid w:val="00B8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נבילה גראיסי</dc:creator>
  <cp:keywords/>
  <dc:description/>
  <cp:lastModifiedBy>אליאס גראיסי</cp:lastModifiedBy>
  <cp:revision>5</cp:revision>
  <dcterms:created xsi:type="dcterms:W3CDTF">2019-09-07T05:24:00Z</dcterms:created>
  <dcterms:modified xsi:type="dcterms:W3CDTF">2019-09-07T10:35:00Z</dcterms:modified>
</cp:coreProperties>
</file>